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D2" w:rsidRPr="00F645D2" w:rsidRDefault="00F645D2" w:rsidP="00F645D2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F645D2">
        <w:rPr>
          <w:rFonts w:ascii="Times New Roman" w:eastAsia="Calibri" w:hAnsi="Times New Roman" w:cs="Times New Roman"/>
          <w:b/>
          <w:bCs/>
        </w:rPr>
        <w:t>Религиозная организация –</w:t>
      </w:r>
    </w:p>
    <w:p w:rsidR="00F645D2" w:rsidRPr="00F645D2" w:rsidRDefault="00F645D2" w:rsidP="00F645D2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F645D2">
        <w:rPr>
          <w:rFonts w:ascii="Times New Roman" w:eastAsia="Calibri" w:hAnsi="Times New Roman" w:cs="Times New Roman"/>
          <w:b/>
          <w:bCs/>
        </w:rPr>
        <w:t>духовная профессиональная образовательная организация</w:t>
      </w:r>
    </w:p>
    <w:p w:rsidR="00F645D2" w:rsidRPr="00F645D2" w:rsidRDefault="00F645D2" w:rsidP="00F645D2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F645D2">
        <w:rPr>
          <w:rFonts w:ascii="Times New Roman" w:eastAsia="Calibri" w:hAnsi="Times New Roman" w:cs="Times New Roman"/>
          <w:b/>
          <w:bCs/>
        </w:rPr>
        <w:t>«Центр Подготовки церковных специалистов</w:t>
      </w:r>
    </w:p>
    <w:p w:rsidR="00F645D2" w:rsidRPr="00F645D2" w:rsidRDefault="00F645D2" w:rsidP="00F645D2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F645D2">
        <w:rPr>
          <w:rFonts w:ascii="Times New Roman" w:eastAsia="Calibri" w:hAnsi="Times New Roman" w:cs="Times New Roman"/>
          <w:b/>
          <w:bCs/>
        </w:rPr>
        <w:t>Челябинской Епархии Русской Православной Церкви»</w:t>
      </w:r>
    </w:p>
    <w:p w:rsidR="00F645D2" w:rsidRPr="00F67E2F" w:rsidRDefault="00F645D2" w:rsidP="00F645D2">
      <w:pPr>
        <w:pStyle w:val="a3"/>
        <w:jc w:val="center"/>
        <w:rPr>
          <w:b/>
          <w:bCs/>
          <w:caps/>
          <w:spacing w:val="52"/>
          <w:sz w:val="28"/>
          <w:szCs w:val="28"/>
          <w:lang w:eastAsia="ru-RU"/>
        </w:rPr>
      </w:pPr>
    </w:p>
    <w:p w:rsidR="00F645D2" w:rsidRDefault="00F645D2" w:rsidP="00E51754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54" w:rsidRPr="00E51754" w:rsidRDefault="00E51754" w:rsidP="00E51754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5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51754" w:rsidRPr="00E51754" w:rsidRDefault="00E51754" w:rsidP="00E5175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5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60F32" w:rsidRPr="00E51754">
        <w:rPr>
          <w:rFonts w:ascii="Times New Roman" w:hAnsi="Times New Roman" w:cs="Times New Roman"/>
          <w:b/>
          <w:sz w:val="28"/>
          <w:szCs w:val="28"/>
        </w:rPr>
        <w:t>прохождени</w:t>
      </w:r>
      <w:r w:rsidRPr="00E51754">
        <w:rPr>
          <w:rFonts w:ascii="Times New Roman" w:hAnsi="Times New Roman" w:cs="Times New Roman"/>
          <w:b/>
          <w:sz w:val="28"/>
          <w:szCs w:val="28"/>
        </w:rPr>
        <w:t>и</w:t>
      </w:r>
      <w:r w:rsidR="00C351C1" w:rsidRPr="00E51754"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r w:rsidR="00450B87" w:rsidRPr="00E51754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E51754" w:rsidRDefault="00450B87" w:rsidP="00E5175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754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EB29DC">
        <w:rPr>
          <w:rFonts w:ascii="Times New Roman" w:hAnsi="Times New Roman" w:cs="Times New Roman"/>
          <w:sz w:val="28"/>
          <w:szCs w:val="28"/>
        </w:rPr>
        <w:t>Меньшениной Наталья Викторовны</w:t>
      </w:r>
      <w:r w:rsidR="00340378">
        <w:rPr>
          <w:rFonts w:ascii="Times New Roman" w:hAnsi="Times New Roman" w:cs="Times New Roman"/>
          <w:sz w:val="28"/>
          <w:szCs w:val="28"/>
        </w:rPr>
        <w:t xml:space="preserve"> </w:t>
      </w:r>
      <w:r w:rsidR="00E51754">
        <w:rPr>
          <w:rFonts w:ascii="Times New Roman" w:hAnsi="Times New Roman" w:cs="Times New Roman"/>
          <w:sz w:val="28"/>
          <w:szCs w:val="28"/>
        </w:rPr>
        <w:t xml:space="preserve">по программе </w:t>
      </w:r>
    </w:p>
    <w:p w:rsidR="00C351C1" w:rsidRDefault="00E51754" w:rsidP="00E5175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«Подготовка церковного специалиста в сфере приходского просвещения» (единого профиля) </w:t>
      </w:r>
    </w:p>
    <w:p w:rsidR="00F645D2" w:rsidRDefault="00F645D2" w:rsidP="00860F32">
      <w:pPr>
        <w:pStyle w:val="1"/>
        <w:numPr>
          <w:ilvl w:val="0"/>
          <w:numId w:val="0"/>
        </w:numPr>
        <w:spacing w:line="360" w:lineRule="auto"/>
        <w:ind w:left="-567" w:firstLine="567"/>
        <w:contextualSpacing w:val="0"/>
      </w:pPr>
    </w:p>
    <w:p w:rsidR="00860F32" w:rsidRDefault="00860F32" w:rsidP="00B16E2F">
      <w:pPr>
        <w:pStyle w:val="1"/>
        <w:numPr>
          <w:ilvl w:val="0"/>
          <w:numId w:val="0"/>
        </w:numPr>
        <w:spacing w:after="0" w:line="240" w:lineRule="auto"/>
        <w:contextualSpacing w:val="0"/>
      </w:pPr>
      <w:r w:rsidRPr="00B16E2F">
        <w:rPr>
          <w:b/>
        </w:rPr>
        <w:t>Цель практики:</w:t>
      </w:r>
      <w:r>
        <w:t xml:space="preserve"> </w:t>
      </w:r>
      <w:r w:rsidRPr="00796090">
        <w:t>приобретение пр</w:t>
      </w:r>
      <w:r>
        <w:t>актических навыков катехизации</w:t>
      </w:r>
      <w:r w:rsidRPr="00796090">
        <w:t xml:space="preserve">, </w:t>
      </w:r>
      <w:r w:rsidR="00B16E2F">
        <w:t xml:space="preserve">работы с молодежью и социальной работы, </w:t>
      </w:r>
      <w:r w:rsidRPr="00796090">
        <w:t xml:space="preserve">закрепление теоретических знаний, </w:t>
      </w:r>
      <w:r>
        <w:t>полученных в процессе обучения.</w:t>
      </w:r>
    </w:p>
    <w:p w:rsidR="00B16E2F" w:rsidRDefault="00860F32" w:rsidP="00B16E2F">
      <w:pPr>
        <w:pStyle w:val="1"/>
        <w:numPr>
          <w:ilvl w:val="0"/>
          <w:numId w:val="0"/>
        </w:numPr>
        <w:spacing w:after="0" w:line="360" w:lineRule="auto"/>
        <w:ind w:left="-567" w:firstLine="567"/>
        <w:contextualSpacing w:val="0"/>
      </w:pPr>
      <w:r w:rsidRPr="00B16E2F">
        <w:rPr>
          <w:b/>
        </w:rPr>
        <w:t>Задачи практики:</w:t>
      </w:r>
      <w:r w:rsidRPr="00860F32">
        <w:t xml:space="preserve"> </w:t>
      </w:r>
    </w:p>
    <w:p w:rsidR="00B16E2F" w:rsidRDefault="00860F32" w:rsidP="00B16E2F">
      <w:pPr>
        <w:pStyle w:val="1"/>
        <w:numPr>
          <w:ilvl w:val="0"/>
          <w:numId w:val="6"/>
        </w:numPr>
        <w:spacing w:after="0" w:line="240" w:lineRule="auto"/>
        <w:ind w:left="426" w:hanging="284"/>
        <w:contextualSpacing w:val="0"/>
      </w:pPr>
      <w:r w:rsidRPr="00796090">
        <w:t>приобретение</w:t>
      </w:r>
      <w:r>
        <w:t xml:space="preserve"> </w:t>
      </w:r>
      <w:r w:rsidRPr="00796090">
        <w:t>пр</w:t>
      </w:r>
      <w:r>
        <w:t xml:space="preserve">актических навыков катехизической деятельности при проведении огласительных и тайноводственных бесед с различными категориями людей; </w:t>
      </w:r>
    </w:p>
    <w:p w:rsidR="00B16E2F" w:rsidRDefault="00B16E2F" w:rsidP="00B16E2F">
      <w:pPr>
        <w:pStyle w:val="a7"/>
        <w:numPr>
          <w:ilvl w:val="0"/>
          <w:numId w:val="2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современными формами и методами социальной работы на приходе; </w:t>
      </w:r>
    </w:p>
    <w:p w:rsidR="00B16E2F" w:rsidRPr="00E904C1" w:rsidRDefault="00B16E2F" w:rsidP="00B16E2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04C1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современными технологиями, формами и методами молодежного служения на приходе; </w:t>
      </w:r>
    </w:p>
    <w:p w:rsidR="00B16E2F" w:rsidRDefault="00B16E2F" w:rsidP="00B16E2F">
      <w:pPr>
        <w:pStyle w:val="a7"/>
        <w:numPr>
          <w:ilvl w:val="0"/>
          <w:numId w:val="2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04C1">
        <w:rPr>
          <w:rFonts w:ascii="Times New Roman" w:hAnsi="Times New Roman" w:cs="Times New Roman"/>
          <w:sz w:val="28"/>
          <w:szCs w:val="28"/>
        </w:rPr>
        <w:t xml:space="preserve">формирование умений разрабатывать и реализовывать проекты по социальной </w:t>
      </w:r>
      <w:r>
        <w:rPr>
          <w:rFonts w:ascii="Times New Roman" w:hAnsi="Times New Roman" w:cs="Times New Roman"/>
          <w:sz w:val="28"/>
          <w:szCs w:val="28"/>
        </w:rPr>
        <w:t xml:space="preserve">и молодежной работе </w:t>
      </w:r>
      <w:r w:rsidRPr="00E904C1">
        <w:rPr>
          <w:rFonts w:ascii="Times New Roman" w:hAnsi="Times New Roman" w:cs="Times New Roman"/>
          <w:sz w:val="28"/>
          <w:szCs w:val="28"/>
        </w:rPr>
        <w:t>на приходе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111" w:rsidRDefault="00262111" w:rsidP="002621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BED" w:rsidRPr="005C3A80" w:rsidRDefault="00262111" w:rsidP="00C25BED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111">
        <w:rPr>
          <w:rFonts w:ascii="Times New Roman" w:hAnsi="Times New Roman" w:cs="Times New Roman"/>
          <w:b/>
          <w:sz w:val="28"/>
          <w:szCs w:val="28"/>
        </w:rPr>
        <w:t>Место прохождения практики:</w:t>
      </w:r>
      <w:r w:rsidR="00CF7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ADE" w:rsidRPr="005C3A80">
        <w:rPr>
          <w:rFonts w:ascii="Times New Roman" w:hAnsi="Times New Roman" w:cs="Times New Roman"/>
          <w:sz w:val="28"/>
          <w:szCs w:val="28"/>
        </w:rPr>
        <w:t xml:space="preserve">Центр подготовки церковных специалистов Челябинской епархии, </w:t>
      </w:r>
      <w:r w:rsidR="00233F4A">
        <w:rPr>
          <w:rFonts w:ascii="Times New Roman" w:hAnsi="Times New Roman" w:cs="Times New Roman"/>
          <w:sz w:val="28"/>
          <w:szCs w:val="28"/>
          <w:lang w:eastAsia="ru-RU"/>
        </w:rPr>
        <w:t xml:space="preserve">Приход храма </w:t>
      </w:r>
      <w:r w:rsidR="00EB29DC">
        <w:rPr>
          <w:rFonts w:ascii="Times New Roman" w:hAnsi="Times New Roman" w:cs="Times New Roman"/>
          <w:sz w:val="28"/>
          <w:szCs w:val="28"/>
          <w:lang w:eastAsia="ru-RU"/>
        </w:rPr>
        <w:t>Владимирской иконы Божьей матери с. Селезян, Еткульского района</w:t>
      </w:r>
      <w:r w:rsidR="00C25BED" w:rsidRPr="005C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29DC">
        <w:rPr>
          <w:rFonts w:ascii="Times New Roman" w:hAnsi="Times New Roman" w:cs="Times New Roman"/>
          <w:sz w:val="28"/>
          <w:szCs w:val="28"/>
          <w:lang w:eastAsia="ru-RU"/>
        </w:rPr>
        <w:t>Троицкой</w:t>
      </w:r>
      <w:r w:rsidR="00C25BED" w:rsidRPr="005C3A80">
        <w:rPr>
          <w:rFonts w:ascii="Times New Roman" w:hAnsi="Times New Roman" w:cs="Times New Roman"/>
          <w:sz w:val="28"/>
          <w:szCs w:val="28"/>
          <w:lang w:eastAsia="ru-RU"/>
        </w:rPr>
        <w:t xml:space="preserve"> епархии</w:t>
      </w:r>
    </w:p>
    <w:p w:rsidR="00B16E2F" w:rsidRPr="00262111" w:rsidRDefault="00262111" w:rsidP="00860F32">
      <w:pPr>
        <w:pStyle w:val="1"/>
        <w:numPr>
          <w:ilvl w:val="0"/>
          <w:numId w:val="0"/>
        </w:numPr>
        <w:ind w:left="-567" w:firstLine="567"/>
        <w:jc w:val="center"/>
        <w:rPr>
          <w:b/>
        </w:rPr>
      </w:pPr>
      <w:r w:rsidRPr="00262111">
        <w:rPr>
          <w:b/>
        </w:rPr>
        <w:t>Отчет</w:t>
      </w:r>
    </w:p>
    <w:tbl>
      <w:tblPr>
        <w:tblStyle w:val="a8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32"/>
        <w:gridCol w:w="5165"/>
        <w:gridCol w:w="1276"/>
        <w:gridCol w:w="992"/>
      </w:tblGrid>
      <w:tr w:rsidR="0099189A" w:rsidTr="00505254">
        <w:trPr>
          <w:trHeight w:val="288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:rsidR="0099189A" w:rsidRPr="0069362F" w:rsidRDefault="0099189A" w:rsidP="00693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62F">
              <w:rPr>
                <w:rFonts w:ascii="Times New Roman" w:hAnsi="Times New Roman" w:cs="Times New Roman"/>
                <w:b/>
                <w:sz w:val="28"/>
                <w:szCs w:val="28"/>
              </w:rPr>
              <w:t>Катехиз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аторская</w:t>
            </w:r>
            <w:r w:rsidRPr="00693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практика</w:t>
            </w:r>
            <w:r w:rsidR="00B45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52 акад. часа</w:t>
            </w:r>
          </w:p>
        </w:tc>
      </w:tr>
      <w:tr w:rsidR="0099189A" w:rsidTr="00505254">
        <w:trPr>
          <w:trHeight w:val="685"/>
        </w:trPr>
        <w:tc>
          <w:tcPr>
            <w:tcW w:w="2632" w:type="dxa"/>
            <w:vAlign w:val="center"/>
          </w:tcPr>
          <w:p w:rsidR="0099189A" w:rsidRPr="00320E0D" w:rsidRDefault="0099189A" w:rsidP="008C3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0D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Выполняемая работа</w:t>
            </w:r>
          </w:p>
        </w:tc>
        <w:tc>
          <w:tcPr>
            <w:tcW w:w="5165" w:type="dxa"/>
          </w:tcPr>
          <w:p w:rsidR="0099189A" w:rsidRPr="00320E0D" w:rsidRDefault="0099189A" w:rsidP="00286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0D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описание/темы</w:t>
            </w:r>
          </w:p>
        </w:tc>
        <w:tc>
          <w:tcPr>
            <w:tcW w:w="1276" w:type="dxa"/>
            <w:vAlign w:val="center"/>
          </w:tcPr>
          <w:p w:rsidR="0099189A" w:rsidRPr="00320E0D" w:rsidRDefault="0099189A" w:rsidP="00286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99189A" w:rsidRDefault="0099189A" w:rsidP="00286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6155F7" w:rsidTr="00505254">
        <w:trPr>
          <w:trHeight w:val="685"/>
        </w:trPr>
        <w:tc>
          <w:tcPr>
            <w:tcW w:w="2632" w:type="dxa"/>
            <w:vAlign w:val="center"/>
          </w:tcPr>
          <w:p w:rsidR="006155F7" w:rsidRPr="0099189A" w:rsidRDefault="006155F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организацией катехизического процесса на приходе </w:t>
            </w:r>
          </w:p>
        </w:tc>
        <w:tc>
          <w:tcPr>
            <w:tcW w:w="5165" w:type="dxa"/>
          </w:tcPr>
          <w:p w:rsidR="006155F7" w:rsidRPr="006A5A09" w:rsidRDefault="006155F7" w:rsidP="00EB29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организации </w:t>
            </w:r>
            <w:r w:rsidR="00371785">
              <w:rPr>
                <w:rFonts w:ascii="Times New Roman" w:hAnsi="Times New Roman" w:cs="Times New Roman"/>
                <w:sz w:val="28"/>
                <w:szCs w:val="28"/>
              </w:rPr>
              <w:t>катехизического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приходе: направления и планы, </w:t>
            </w:r>
            <w:r w:rsidR="00620B53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работы, интервью с ответственными лицами.</w:t>
            </w:r>
          </w:p>
        </w:tc>
        <w:tc>
          <w:tcPr>
            <w:tcW w:w="1276" w:type="dxa"/>
            <w:vAlign w:val="center"/>
          </w:tcPr>
          <w:p w:rsidR="006155F7" w:rsidRPr="004A1BC9" w:rsidRDefault="00F337FC" w:rsidP="006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15.09.23</w:t>
            </w:r>
          </w:p>
        </w:tc>
        <w:tc>
          <w:tcPr>
            <w:tcW w:w="992" w:type="dxa"/>
          </w:tcPr>
          <w:p w:rsidR="006155F7" w:rsidRPr="00876BF2" w:rsidRDefault="00F337FC" w:rsidP="0087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55F7" w:rsidTr="00505254">
        <w:trPr>
          <w:trHeight w:val="685"/>
        </w:trPr>
        <w:tc>
          <w:tcPr>
            <w:tcW w:w="2632" w:type="dxa"/>
            <w:vAlign w:val="center"/>
          </w:tcPr>
          <w:p w:rsidR="006155F7" w:rsidRPr="0099189A" w:rsidRDefault="006155F7" w:rsidP="00A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методического опыта </w:t>
            </w:r>
            <w:r w:rsidRPr="009918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Pr="00991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системы учебной работы </w:t>
            </w:r>
          </w:p>
        </w:tc>
        <w:tc>
          <w:tcPr>
            <w:tcW w:w="5165" w:type="dxa"/>
          </w:tcPr>
          <w:p w:rsidR="006155F7" w:rsidRDefault="006155F7" w:rsidP="00A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документами, формами и методами</w:t>
            </w:r>
            <w:r w:rsidR="00FF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51B">
              <w:rPr>
                <w:rFonts w:ascii="Times New Roman" w:hAnsi="Times New Roman" w:cs="Times New Roman"/>
                <w:sz w:val="28"/>
                <w:szCs w:val="28"/>
              </w:rPr>
              <w:t xml:space="preserve">занятий в воскресной школе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приходе</w:t>
            </w:r>
            <w:r w:rsidR="00FF3D4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1276" w:type="dxa"/>
            <w:vAlign w:val="center"/>
          </w:tcPr>
          <w:p w:rsidR="006155F7" w:rsidRPr="004A1BC9" w:rsidRDefault="00F337FC" w:rsidP="006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15.09</w:t>
            </w:r>
            <w:r w:rsidR="00A1651B"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.23</w:t>
            </w:r>
          </w:p>
        </w:tc>
        <w:tc>
          <w:tcPr>
            <w:tcW w:w="992" w:type="dxa"/>
          </w:tcPr>
          <w:p w:rsidR="006155F7" w:rsidRPr="001F73E9" w:rsidRDefault="00F337FC" w:rsidP="0087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5F7" w:rsidTr="00505254">
        <w:trPr>
          <w:trHeight w:val="685"/>
        </w:trPr>
        <w:tc>
          <w:tcPr>
            <w:tcW w:w="2632" w:type="dxa"/>
            <w:vAlign w:val="center"/>
          </w:tcPr>
          <w:p w:rsidR="006155F7" w:rsidRPr="0099189A" w:rsidRDefault="006155F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огласительных бесед</w:t>
            </w:r>
          </w:p>
        </w:tc>
        <w:tc>
          <w:tcPr>
            <w:tcW w:w="5165" w:type="dxa"/>
          </w:tcPr>
          <w:p w:rsidR="006155F7" w:rsidRDefault="00876BF2" w:rsidP="00876BF2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методического материала для проведения огласительной беседы</w:t>
            </w:r>
            <w:r w:rsidR="00620B53">
              <w:rPr>
                <w:rFonts w:ascii="Times New Roman" w:hAnsi="Times New Roman" w:cs="Times New Roman"/>
                <w:sz w:val="28"/>
                <w:szCs w:val="28"/>
              </w:rPr>
              <w:t xml:space="preserve"> перед венчанием</w:t>
            </w:r>
          </w:p>
          <w:p w:rsidR="00B54893" w:rsidRDefault="00B54893" w:rsidP="00620B53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Проведение огласительных бесед</w:t>
            </w:r>
            <w:r w:rsidR="00F8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B53">
              <w:rPr>
                <w:rFonts w:ascii="Times New Roman" w:hAnsi="Times New Roman" w:cs="Times New Roman"/>
                <w:sz w:val="28"/>
                <w:szCs w:val="28"/>
              </w:rPr>
              <w:t xml:space="preserve">перед венчанием </w:t>
            </w:r>
          </w:p>
        </w:tc>
        <w:tc>
          <w:tcPr>
            <w:tcW w:w="1276" w:type="dxa"/>
            <w:vAlign w:val="center"/>
          </w:tcPr>
          <w:p w:rsidR="006155F7" w:rsidRPr="00B55E7E" w:rsidRDefault="00F86C47" w:rsidP="006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C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23.09.23</w:t>
            </w:r>
          </w:p>
          <w:p w:rsidR="00CA4D48" w:rsidRDefault="00CA4D48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631" w:rsidRDefault="00C56631" w:rsidP="00C56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C4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23.09.23</w:t>
            </w:r>
          </w:p>
        </w:tc>
        <w:tc>
          <w:tcPr>
            <w:tcW w:w="992" w:type="dxa"/>
          </w:tcPr>
          <w:p w:rsidR="006155F7" w:rsidRDefault="00F86C47" w:rsidP="0087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A4D48" w:rsidRDefault="00CA4D48" w:rsidP="0087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87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87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A4D48" w:rsidRPr="00876BF2" w:rsidRDefault="00CA4D48" w:rsidP="0087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5F7" w:rsidTr="00505254">
        <w:trPr>
          <w:trHeight w:val="763"/>
        </w:trPr>
        <w:tc>
          <w:tcPr>
            <w:tcW w:w="2632" w:type="dxa"/>
          </w:tcPr>
          <w:p w:rsidR="006155F7" w:rsidRDefault="00A1651B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в воскресной школе</w:t>
            </w: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Рождественского утренника</w:t>
            </w:r>
            <w:r w:rsidR="00620B53">
              <w:rPr>
                <w:rFonts w:ascii="Times New Roman" w:hAnsi="Times New Roman" w:cs="Times New Roman"/>
                <w:sz w:val="28"/>
                <w:szCs w:val="28"/>
              </w:rPr>
              <w:t xml:space="preserve"> и Нового года</w:t>
            </w: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подготовка к Масленице</w:t>
            </w:r>
          </w:p>
        </w:tc>
        <w:tc>
          <w:tcPr>
            <w:tcW w:w="5165" w:type="dxa"/>
          </w:tcPr>
          <w:p w:rsidR="00C56631" w:rsidRDefault="00876BF2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методического материала для проведения </w:t>
            </w:r>
            <w:r w:rsidR="00C56631">
              <w:rPr>
                <w:rFonts w:ascii="Times New Roman" w:hAnsi="Times New Roman" w:cs="Times New Roman"/>
                <w:sz w:val="28"/>
                <w:szCs w:val="28"/>
              </w:rPr>
              <w:t>занятий в воскресной школе</w:t>
            </w:r>
            <w:r w:rsidR="00F337FC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родительского собрания </w:t>
            </w:r>
          </w:p>
          <w:p w:rsidR="00B54893" w:rsidRDefault="00B54893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</w:t>
            </w:r>
            <w:r w:rsidR="00C56631">
              <w:rPr>
                <w:rFonts w:ascii="Times New Roman" w:hAnsi="Times New Roman" w:cs="Times New Roman"/>
                <w:sz w:val="28"/>
                <w:szCs w:val="28"/>
              </w:rPr>
              <w:t>занятий в воскресной школе</w:t>
            </w: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86C4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сценария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утреннику</w:t>
            </w: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P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F86C47">
              <w:rPr>
                <w:rFonts w:ascii="Times New Roman" w:hAnsi="Times New Roman" w:cs="Times New Roman"/>
                <w:sz w:val="28"/>
                <w:szCs w:val="28"/>
              </w:rPr>
              <w:t>- Репетиции к утреннику</w:t>
            </w: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Рождественского утренника</w:t>
            </w: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C56631">
            <w:pPr>
              <w:ind w:left="235" w:hanging="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Pr="009611EF" w:rsidRDefault="00F86C47" w:rsidP="00C56631">
            <w:pPr>
              <w:ind w:left="235" w:hanging="2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сценария Масленицы</w:t>
            </w:r>
          </w:p>
        </w:tc>
        <w:tc>
          <w:tcPr>
            <w:tcW w:w="1276" w:type="dxa"/>
          </w:tcPr>
          <w:p w:rsidR="006155F7" w:rsidRPr="00F337FC" w:rsidRDefault="00F337FC" w:rsidP="00C56631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  <w:r w:rsidR="00C56631"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020D28"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</w:t>
            </w:r>
            <w:r w:rsidR="00C56631"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.23</w:t>
            </w:r>
          </w:p>
          <w:p w:rsidR="00C953AB" w:rsidRPr="00020D28" w:rsidRDefault="00C953AB" w:rsidP="006155F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5303F5" w:rsidRPr="00020D28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  <w:r w:rsidR="00C56631" w:rsidRPr="00020D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020D28" w:rsidRPr="00020D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</w:t>
            </w:r>
            <w:r w:rsidR="00C56631" w:rsidRPr="00020D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.23</w:t>
            </w:r>
          </w:p>
          <w:p w:rsidR="00C56631" w:rsidRPr="00020D28" w:rsidRDefault="00020D28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0D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  <w:r w:rsidR="00A1651B" w:rsidRPr="00020D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020D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</w:t>
            </w:r>
            <w:r w:rsidR="00A1651B" w:rsidRPr="00020D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.23</w:t>
            </w:r>
          </w:p>
          <w:p w:rsidR="00A1651B" w:rsidRDefault="00020D28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</w:rPr>
            </w:pPr>
            <w:r w:rsidRPr="00020D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</w:t>
            </w:r>
            <w:r w:rsidR="00A1651B" w:rsidRPr="00020D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.10.23</w:t>
            </w:r>
          </w:p>
          <w:p w:rsidR="00A1651B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</w:t>
            </w:r>
            <w:r w:rsidR="00020D28" w:rsidRPr="00020D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.10</w:t>
            </w:r>
            <w:r w:rsidR="00A1651B" w:rsidRPr="00020D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.23</w:t>
            </w:r>
          </w:p>
          <w:p w:rsidR="001F73E9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  <w:r w:rsidR="00020D28" w:rsidRPr="00020D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.10</w:t>
            </w:r>
            <w:r w:rsidR="001F73E9" w:rsidRPr="00020D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.23</w:t>
            </w:r>
          </w:p>
          <w:p w:rsidR="001F73E9" w:rsidRPr="00F337FC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22.10.23</w:t>
            </w:r>
          </w:p>
          <w:p w:rsidR="001F73E9" w:rsidRPr="00F337FC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12.11.23</w:t>
            </w:r>
          </w:p>
          <w:p w:rsidR="001F73E9" w:rsidRPr="00F337FC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19.11.23</w:t>
            </w:r>
          </w:p>
          <w:p w:rsidR="001F73E9" w:rsidRPr="00F337FC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</w:t>
            </w:r>
            <w:r w:rsidR="001F73E9"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.23</w:t>
            </w:r>
          </w:p>
          <w:p w:rsidR="001F73E9" w:rsidRPr="00F337FC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03.12.23</w:t>
            </w:r>
          </w:p>
          <w:p w:rsidR="001F73E9" w:rsidRPr="00F337FC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10.12.23</w:t>
            </w:r>
          </w:p>
          <w:p w:rsidR="001F73E9" w:rsidRPr="00F337FC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17.12.23</w:t>
            </w:r>
          </w:p>
          <w:p w:rsidR="001F73E9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24.12.23</w:t>
            </w:r>
          </w:p>
          <w:p w:rsidR="001F73E9" w:rsidRPr="00F337FC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21.01.24</w:t>
            </w:r>
          </w:p>
          <w:p w:rsidR="001F73E9" w:rsidRPr="00F337FC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28.01.24</w:t>
            </w:r>
          </w:p>
          <w:p w:rsidR="00F337FC" w:rsidRPr="00F337FC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04.02.24</w:t>
            </w:r>
          </w:p>
          <w:p w:rsidR="00F337FC" w:rsidRPr="00F337FC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11.02.24</w:t>
            </w:r>
          </w:p>
          <w:p w:rsidR="00F337FC" w:rsidRPr="00F337FC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18.02.24</w:t>
            </w:r>
          </w:p>
          <w:p w:rsidR="00F337FC" w:rsidRPr="00F337FC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25.02.24</w:t>
            </w:r>
          </w:p>
          <w:p w:rsidR="00F337FC" w:rsidRPr="00F337FC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03.03.24</w:t>
            </w:r>
          </w:p>
          <w:p w:rsidR="00F337FC" w:rsidRPr="00C953AB" w:rsidRDefault="00F337FC" w:rsidP="00C953AB">
            <w:pPr>
              <w:shd w:val="clear" w:color="auto" w:fill="FEFEFE"/>
              <w:rPr>
                <w:rFonts w:ascii="Times New Roman" w:hAnsi="Times New Roman" w:cs="Times New Roman"/>
                <w:sz w:val="24"/>
                <w:szCs w:val="24"/>
              </w:rPr>
            </w:pPr>
            <w:r w:rsidRPr="00F337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10.03.24</w:t>
            </w:r>
          </w:p>
          <w:p w:rsidR="00F86C47" w:rsidRDefault="00F86C47" w:rsidP="006155F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C47" w:rsidRPr="00F86C47" w:rsidRDefault="00F86C47" w:rsidP="006155F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6C4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02.12.23</w:t>
            </w:r>
          </w:p>
          <w:p w:rsidR="00F86C47" w:rsidRPr="00F86C47" w:rsidRDefault="00F86C47" w:rsidP="006155F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86C47" w:rsidRPr="00F86C47" w:rsidRDefault="00F86C47" w:rsidP="006155F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6C4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10.12.23</w:t>
            </w:r>
          </w:p>
          <w:p w:rsidR="00F86C47" w:rsidRPr="00F86C47" w:rsidRDefault="00F86C47" w:rsidP="006155F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6C4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17.12.23</w:t>
            </w:r>
          </w:p>
          <w:p w:rsidR="00F86C47" w:rsidRPr="00F86C47" w:rsidRDefault="00F86C47" w:rsidP="006155F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6C4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24.12.23</w:t>
            </w:r>
          </w:p>
          <w:p w:rsidR="00F86C47" w:rsidRPr="00F86C47" w:rsidRDefault="00F86C47" w:rsidP="006155F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86C47" w:rsidRDefault="00F86C47" w:rsidP="006155F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86C4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07.01.24</w:t>
            </w:r>
          </w:p>
          <w:p w:rsidR="00F86C47" w:rsidRDefault="00F86C47" w:rsidP="006155F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Pr="00620B53" w:rsidRDefault="00620B53" w:rsidP="006155F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0B5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17.02.24</w:t>
            </w:r>
          </w:p>
          <w:p w:rsidR="00620B53" w:rsidRPr="00620B53" w:rsidRDefault="00620B53" w:rsidP="006155F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0B53" w:rsidRPr="00620B53" w:rsidRDefault="00620B53" w:rsidP="006155F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0B5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18.02.24</w:t>
            </w:r>
          </w:p>
          <w:p w:rsidR="00620B53" w:rsidRPr="00620B53" w:rsidRDefault="00620B53" w:rsidP="006155F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0B5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25.02.24</w:t>
            </w:r>
          </w:p>
          <w:p w:rsidR="00620B53" w:rsidRPr="00620B53" w:rsidRDefault="00620B53" w:rsidP="006155F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0B5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03.03.24</w:t>
            </w:r>
          </w:p>
          <w:p w:rsidR="00620B53" w:rsidRPr="00F86C47" w:rsidRDefault="00620B53" w:rsidP="006155F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0B5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10.03.24</w:t>
            </w:r>
          </w:p>
        </w:tc>
        <w:tc>
          <w:tcPr>
            <w:tcW w:w="992" w:type="dxa"/>
          </w:tcPr>
          <w:p w:rsidR="006155F7" w:rsidRDefault="00F337FC" w:rsidP="00876BF2">
            <w:pPr>
              <w:shd w:val="clear" w:color="auto" w:fill="FEFEFE"/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C953AB" w:rsidRDefault="00C953AB" w:rsidP="00876BF2">
            <w:pPr>
              <w:shd w:val="clear" w:color="auto" w:fill="FEFEFE"/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3AB" w:rsidRPr="001F73E9" w:rsidRDefault="00F337FC" w:rsidP="000343AB">
            <w:pPr>
              <w:shd w:val="clear" w:color="auto" w:fill="FEFEFE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953AB" w:rsidRDefault="00C953AB" w:rsidP="00876BF2">
            <w:pPr>
              <w:shd w:val="clear" w:color="auto" w:fill="FEFEFE"/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876BF2">
            <w:pPr>
              <w:shd w:val="clear" w:color="auto" w:fill="FEFEFE"/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876BF2">
            <w:pPr>
              <w:shd w:val="clear" w:color="auto" w:fill="FEFEFE"/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876BF2">
            <w:pPr>
              <w:shd w:val="clear" w:color="auto" w:fill="FEFEFE"/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876BF2">
            <w:pPr>
              <w:shd w:val="clear" w:color="auto" w:fill="FEFEFE"/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876BF2">
            <w:pPr>
              <w:shd w:val="clear" w:color="auto" w:fill="FEFEFE"/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876BF2">
            <w:pPr>
              <w:shd w:val="clear" w:color="auto" w:fill="FEFEFE"/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876BF2">
            <w:pPr>
              <w:shd w:val="clear" w:color="auto" w:fill="FEFEFE"/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876BF2">
            <w:pPr>
              <w:shd w:val="clear" w:color="auto" w:fill="FEFEFE"/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876BF2">
            <w:pPr>
              <w:shd w:val="clear" w:color="auto" w:fill="FEFEFE"/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876BF2">
            <w:pPr>
              <w:shd w:val="clear" w:color="auto" w:fill="FEFEFE"/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  <w:p w:rsidR="00F86C47" w:rsidRDefault="00F86C47" w:rsidP="00F86C4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F86C4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  <w:p w:rsidR="00F86C47" w:rsidRDefault="00F86C47" w:rsidP="00F86C4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  <w:p w:rsidR="00F86C47" w:rsidRDefault="00F86C47" w:rsidP="00F86C4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  <w:p w:rsidR="00F86C47" w:rsidRDefault="00F86C47" w:rsidP="00F86C4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F86C47" w:rsidP="00F86C4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F86C47" w:rsidRDefault="00F86C47" w:rsidP="00F86C4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B53" w:rsidRDefault="00620B53" w:rsidP="00F86C4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  <w:p w:rsidR="00620B53" w:rsidRDefault="00620B53" w:rsidP="00F86C4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47" w:rsidRDefault="00620B53" w:rsidP="00F86C4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  <w:p w:rsidR="00620B53" w:rsidRDefault="00620B53" w:rsidP="00F86C4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  <w:p w:rsidR="00620B53" w:rsidRDefault="00620B53" w:rsidP="00F86C4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</w:t>
            </w:r>
          </w:p>
          <w:p w:rsidR="00620B53" w:rsidRDefault="00620B53" w:rsidP="00F86C4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  <w:p w:rsidR="00620B53" w:rsidRPr="00876BF2" w:rsidRDefault="00620B53" w:rsidP="00F86C47">
            <w:pPr>
              <w:shd w:val="clear" w:color="auto" w:fill="FEFEFE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0B5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Итого: 37 ч.</w:t>
            </w:r>
          </w:p>
        </w:tc>
      </w:tr>
      <w:tr w:rsidR="006155F7" w:rsidTr="00505254">
        <w:trPr>
          <w:trHeight w:val="340"/>
        </w:trPr>
        <w:tc>
          <w:tcPr>
            <w:tcW w:w="9073" w:type="dxa"/>
            <w:gridSpan w:val="3"/>
            <w:shd w:val="clear" w:color="auto" w:fill="F2F2F2" w:themeFill="background1" w:themeFillShade="F2"/>
          </w:tcPr>
          <w:p w:rsidR="006155F7" w:rsidRPr="00527A9D" w:rsidRDefault="006155F7" w:rsidP="00615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A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Практика по социальной работе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25 акад. часов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155F7" w:rsidRPr="00527A9D" w:rsidRDefault="006155F7" w:rsidP="00615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5F7" w:rsidTr="00505254">
        <w:trPr>
          <w:trHeight w:val="763"/>
        </w:trPr>
        <w:tc>
          <w:tcPr>
            <w:tcW w:w="2632" w:type="dxa"/>
          </w:tcPr>
          <w:p w:rsidR="006155F7" w:rsidRPr="003822EA" w:rsidRDefault="006155F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организацией социальной работы на приходе  </w:t>
            </w:r>
          </w:p>
        </w:tc>
        <w:tc>
          <w:tcPr>
            <w:tcW w:w="5165" w:type="dxa"/>
          </w:tcPr>
          <w:p w:rsidR="006155F7" w:rsidRPr="006A5A09" w:rsidRDefault="006155F7" w:rsidP="00620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организации социальной работы на приходе: направления и планы, </w:t>
            </w:r>
            <w:r w:rsidR="00620B53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работы, интервью с ответственными лицами.</w:t>
            </w:r>
          </w:p>
        </w:tc>
        <w:tc>
          <w:tcPr>
            <w:tcW w:w="1276" w:type="dxa"/>
          </w:tcPr>
          <w:p w:rsidR="006155F7" w:rsidRPr="006C4D37" w:rsidRDefault="00EB7F65" w:rsidP="006155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D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11.09.23</w:t>
            </w:r>
          </w:p>
        </w:tc>
        <w:tc>
          <w:tcPr>
            <w:tcW w:w="992" w:type="dxa"/>
          </w:tcPr>
          <w:p w:rsidR="006155F7" w:rsidRPr="00AE6550" w:rsidRDefault="006C4D37" w:rsidP="006155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 </w:t>
            </w:r>
          </w:p>
        </w:tc>
      </w:tr>
      <w:tr w:rsidR="006155F7" w:rsidTr="00505254">
        <w:trPr>
          <w:trHeight w:val="763"/>
        </w:trPr>
        <w:tc>
          <w:tcPr>
            <w:tcW w:w="2632" w:type="dxa"/>
          </w:tcPr>
          <w:p w:rsidR="006155F7" w:rsidRPr="003822EA" w:rsidRDefault="006155F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методического опыта </w:t>
            </w:r>
            <w:r w:rsidRPr="003822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Pr="00382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социальной работы на приходе</w:t>
            </w:r>
          </w:p>
        </w:tc>
        <w:tc>
          <w:tcPr>
            <w:tcW w:w="5165" w:type="dxa"/>
          </w:tcPr>
          <w:p w:rsidR="006155F7" w:rsidRPr="006A5A09" w:rsidRDefault="006155F7" w:rsidP="006155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документами, формами и методами социальной работы на приходе.   </w:t>
            </w:r>
          </w:p>
        </w:tc>
        <w:tc>
          <w:tcPr>
            <w:tcW w:w="1276" w:type="dxa"/>
          </w:tcPr>
          <w:p w:rsidR="006155F7" w:rsidRPr="006C4D37" w:rsidRDefault="00EB7F65" w:rsidP="006155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D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12.09.23</w:t>
            </w:r>
          </w:p>
        </w:tc>
        <w:tc>
          <w:tcPr>
            <w:tcW w:w="992" w:type="dxa"/>
          </w:tcPr>
          <w:p w:rsidR="006155F7" w:rsidRPr="00AE6550" w:rsidRDefault="006C4D37" w:rsidP="006155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</w:tr>
      <w:tr w:rsidR="006155F7" w:rsidTr="00505254">
        <w:trPr>
          <w:trHeight w:val="763"/>
        </w:trPr>
        <w:tc>
          <w:tcPr>
            <w:tcW w:w="2632" w:type="dxa"/>
          </w:tcPr>
          <w:p w:rsidR="006155F7" w:rsidRPr="003822EA" w:rsidRDefault="006155F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Непосредственное участие в  социальной работе на приходе</w:t>
            </w:r>
          </w:p>
        </w:tc>
        <w:tc>
          <w:tcPr>
            <w:tcW w:w="5165" w:type="dxa"/>
          </w:tcPr>
          <w:p w:rsidR="006155F7" w:rsidRDefault="00620B53" w:rsidP="006C4D37">
            <w:pPr>
              <w:pStyle w:val="1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Доставка предметов первой необходимости и продуктов питания в приют для престарелых с. Еткуль</w:t>
            </w:r>
          </w:p>
          <w:p w:rsidR="006C4D37" w:rsidRDefault="006C4D37" w:rsidP="006C4D37">
            <w:pPr>
              <w:pStyle w:val="10"/>
              <w:ind w:left="109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D37" w:rsidRDefault="006C4D37" w:rsidP="006C4D37">
            <w:pPr>
              <w:pStyle w:val="10"/>
              <w:ind w:left="109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D37" w:rsidRDefault="006C4D37" w:rsidP="006C4D37">
            <w:pPr>
              <w:pStyle w:val="10"/>
              <w:ind w:left="109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D37" w:rsidRDefault="006C4D37" w:rsidP="006C4D37">
            <w:pPr>
              <w:pStyle w:val="10"/>
              <w:ind w:left="109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4D37" w:rsidRPr="006A5A09" w:rsidRDefault="006C4D37" w:rsidP="006C4D37">
            <w:pPr>
              <w:pStyle w:val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2.Раздача старых вещей малоимущим и погорельцам на приходе</w:t>
            </w:r>
          </w:p>
        </w:tc>
        <w:tc>
          <w:tcPr>
            <w:tcW w:w="1276" w:type="dxa"/>
          </w:tcPr>
          <w:p w:rsidR="00620B53" w:rsidRPr="006C4D37" w:rsidRDefault="006155F7" w:rsidP="00620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D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620B53" w:rsidRPr="006C4D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23.09.23</w:t>
            </w:r>
          </w:p>
          <w:p w:rsidR="006C4D37" w:rsidRPr="006C4D37" w:rsidRDefault="006C4D37" w:rsidP="00620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C4D37" w:rsidRPr="006C4D37" w:rsidRDefault="006C4D37" w:rsidP="00620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D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14.10.23</w:t>
            </w:r>
          </w:p>
          <w:p w:rsidR="006C4D37" w:rsidRPr="006C4D37" w:rsidRDefault="006C4D37" w:rsidP="00620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C4D37" w:rsidRPr="006C4D37" w:rsidRDefault="006C4D37" w:rsidP="00620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D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25.11.23</w:t>
            </w:r>
          </w:p>
          <w:p w:rsidR="006C4D37" w:rsidRPr="006C4D37" w:rsidRDefault="006C4D37" w:rsidP="00620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C4D37" w:rsidRPr="006C4D37" w:rsidRDefault="006C4D37" w:rsidP="00620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D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23.12.23</w:t>
            </w:r>
          </w:p>
          <w:p w:rsidR="006C4D37" w:rsidRPr="006C4D37" w:rsidRDefault="006C4D37" w:rsidP="00620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C4D37" w:rsidRPr="006C4D37" w:rsidRDefault="006C4D37" w:rsidP="00620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C4D37" w:rsidRPr="006C4D37" w:rsidRDefault="006C4D37" w:rsidP="00620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C4D37" w:rsidRPr="006C4D37" w:rsidRDefault="006C4D37" w:rsidP="00620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D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13.01.24</w:t>
            </w:r>
          </w:p>
          <w:p w:rsidR="006C4D37" w:rsidRPr="006C4D37" w:rsidRDefault="006C4D37" w:rsidP="00620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C4D37" w:rsidRPr="006C4D37" w:rsidRDefault="006C4D37" w:rsidP="00620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D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10.02.24</w:t>
            </w:r>
          </w:p>
          <w:p w:rsidR="006C4D37" w:rsidRPr="006C4D37" w:rsidRDefault="006C4D37" w:rsidP="00620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20B53" w:rsidRPr="006C4D37" w:rsidRDefault="00620B53" w:rsidP="00620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20B53" w:rsidRPr="006C4D37" w:rsidRDefault="00620B53" w:rsidP="00620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7771F" w:rsidRPr="006C4D37" w:rsidRDefault="00F7771F" w:rsidP="00EB7F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C4D37" w:rsidRDefault="006C4D37" w:rsidP="00615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</w:t>
            </w:r>
          </w:p>
          <w:p w:rsidR="006C4D37" w:rsidRDefault="006C4D37" w:rsidP="00615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D37" w:rsidRDefault="006C4D37" w:rsidP="00615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</w:t>
            </w:r>
          </w:p>
          <w:p w:rsidR="006C4D37" w:rsidRDefault="006C4D37" w:rsidP="00615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D37" w:rsidRDefault="006C4D37" w:rsidP="00615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</w:t>
            </w:r>
          </w:p>
          <w:p w:rsidR="006C4D37" w:rsidRDefault="006C4D37" w:rsidP="00615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55F7" w:rsidRDefault="006C4D37" w:rsidP="00615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ч </w:t>
            </w:r>
          </w:p>
          <w:p w:rsidR="006C4D37" w:rsidRDefault="006C4D37" w:rsidP="00615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D37" w:rsidRDefault="006C4D37" w:rsidP="00615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D37" w:rsidRDefault="006C4D37" w:rsidP="00615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D37" w:rsidRDefault="006C4D37" w:rsidP="00615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  <w:p w:rsidR="006C4D37" w:rsidRDefault="006C4D37" w:rsidP="00615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D37" w:rsidRDefault="006C4D37" w:rsidP="00615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  <w:p w:rsidR="006C4D37" w:rsidRDefault="006C4D37" w:rsidP="00615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D37" w:rsidRPr="001F73E9" w:rsidRDefault="006C4D37" w:rsidP="00615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D3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Итого:12 ч</w:t>
            </w:r>
          </w:p>
        </w:tc>
      </w:tr>
      <w:tr w:rsidR="006155F7" w:rsidTr="00505254">
        <w:trPr>
          <w:trHeight w:val="439"/>
        </w:trPr>
        <w:tc>
          <w:tcPr>
            <w:tcW w:w="9073" w:type="dxa"/>
            <w:gridSpan w:val="3"/>
            <w:shd w:val="clear" w:color="auto" w:fill="F2F2F2" w:themeFill="background1" w:themeFillShade="F2"/>
          </w:tcPr>
          <w:p w:rsidR="006155F7" w:rsidRPr="00527A9D" w:rsidRDefault="006155F7" w:rsidP="00615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A9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по молодежной работе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25 акад. часов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155F7" w:rsidRPr="00527A9D" w:rsidRDefault="006155F7" w:rsidP="00615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5F7" w:rsidTr="00505254">
        <w:trPr>
          <w:trHeight w:val="763"/>
        </w:trPr>
        <w:tc>
          <w:tcPr>
            <w:tcW w:w="2632" w:type="dxa"/>
          </w:tcPr>
          <w:p w:rsidR="006155F7" w:rsidRPr="003822EA" w:rsidRDefault="006155F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организацией молодежного служения  на приходе</w:t>
            </w:r>
          </w:p>
        </w:tc>
        <w:tc>
          <w:tcPr>
            <w:tcW w:w="5165" w:type="dxa"/>
          </w:tcPr>
          <w:p w:rsidR="006155F7" w:rsidRPr="006A5A09" w:rsidRDefault="006155F7" w:rsidP="006155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организации молодежного служения на приходе: направления и планы, особенности организации работы, интервью с ответственными лицами.   </w:t>
            </w:r>
          </w:p>
        </w:tc>
        <w:tc>
          <w:tcPr>
            <w:tcW w:w="1276" w:type="dxa"/>
          </w:tcPr>
          <w:p w:rsidR="006155F7" w:rsidRPr="001F73E9" w:rsidRDefault="006155F7" w:rsidP="0061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5F7" w:rsidRPr="00304617" w:rsidRDefault="006155F7" w:rsidP="006155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55F7" w:rsidTr="00505254">
        <w:trPr>
          <w:trHeight w:val="763"/>
        </w:trPr>
        <w:tc>
          <w:tcPr>
            <w:tcW w:w="2632" w:type="dxa"/>
          </w:tcPr>
          <w:p w:rsidR="006155F7" w:rsidRPr="003822EA" w:rsidRDefault="006155F7" w:rsidP="0061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методического опыта </w:t>
            </w:r>
            <w:r w:rsidRPr="003822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Pr="00382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работы с молодежью на приходе</w:t>
            </w:r>
          </w:p>
        </w:tc>
        <w:tc>
          <w:tcPr>
            <w:tcW w:w="5165" w:type="dxa"/>
          </w:tcPr>
          <w:p w:rsidR="006155F7" w:rsidRPr="006A5A09" w:rsidRDefault="006155F7" w:rsidP="006155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документами, формами и методами молодежного служения на приходе.   </w:t>
            </w:r>
          </w:p>
        </w:tc>
        <w:tc>
          <w:tcPr>
            <w:tcW w:w="1276" w:type="dxa"/>
          </w:tcPr>
          <w:p w:rsidR="006155F7" w:rsidRPr="001F73E9" w:rsidRDefault="006155F7" w:rsidP="0061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5F7" w:rsidRPr="00304617" w:rsidRDefault="006155F7" w:rsidP="006155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55F7" w:rsidTr="00505254">
        <w:trPr>
          <w:trHeight w:val="763"/>
        </w:trPr>
        <w:tc>
          <w:tcPr>
            <w:tcW w:w="2632" w:type="dxa"/>
          </w:tcPr>
          <w:p w:rsidR="006155F7" w:rsidRPr="003822EA" w:rsidRDefault="00620B53" w:rsidP="00A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 разработка организации молодёжного служения на приходе</w:t>
            </w:r>
          </w:p>
        </w:tc>
        <w:tc>
          <w:tcPr>
            <w:tcW w:w="5165" w:type="dxa"/>
          </w:tcPr>
          <w:p w:rsidR="006155F7" w:rsidRPr="00620B53" w:rsidRDefault="00620B53" w:rsidP="00620B53">
            <w:pPr>
              <w:pStyle w:val="a7"/>
              <w:ind w:lef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53">
              <w:rPr>
                <w:rFonts w:ascii="Times New Roman" w:hAnsi="Times New Roman" w:cs="Times New Roman"/>
                <w:sz w:val="28"/>
                <w:szCs w:val="28"/>
              </w:rPr>
              <w:t xml:space="preserve">Изучается опыт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молодёжного служения храма преподобного Сергия Радонежского г. Челябинска</w:t>
            </w:r>
            <w:r w:rsidR="00710D40">
              <w:rPr>
                <w:rFonts w:ascii="Times New Roman" w:hAnsi="Times New Roman" w:cs="Times New Roman"/>
                <w:sz w:val="28"/>
                <w:szCs w:val="28"/>
              </w:rPr>
              <w:t xml:space="preserve"> и храма Иоанн</w:t>
            </w:r>
            <w:bookmarkStart w:id="0" w:name="_GoBack"/>
            <w:bookmarkEnd w:id="0"/>
            <w:r w:rsidR="00515878">
              <w:rPr>
                <w:rFonts w:ascii="Times New Roman" w:hAnsi="Times New Roman" w:cs="Times New Roman"/>
                <w:sz w:val="28"/>
                <w:szCs w:val="28"/>
              </w:rPr>
              <w:t>а Воина г. Челябинска</w:t>
            </w:r>
          </w:p>
        </w:tc>
        <w:tc>
          <w:tcPr>
            <w:tcW w:w="1276" w:type="dxa"/>
          </w:tcPr>
          <w:p w:rsidR="00C56631" w:rsidRPr="001F73E9" w:rsidRDefault="00C56631" w:rsidP="0061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5F7" w:rsidRPr="00304617" w:rsidRDefault="006155F7" w:rsidP="006155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55F7" w:rsidTr="00505254">
        <w:trPr>
          <w:trHeight w:val="396"/>
        </w:trPr>
        <w:tc>
          <w:tcPr>
            <w:tcW w:w="10065" w:type="dxa"/>
            <w:gridSpan w:val="4"/>
            <w:shd w:val="clear" w:color="auto" w:fill="F2F2F2" w:themeFill="background1" w:themeFillShade="F2"/>
          </w:tcPr>
          <w:p w:rsidR="006155F7" w:rsidRPr="00B45ACC" w:rsidRDefault="006155F7" w:rsidP="006155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A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Оформление отчета по практике – 6 акад. часов</w:t>
            </w:r>
          </w:p>
        </w:tc>
      </w:tr>
    </w:tbl>
    <w:p w:rsidR="00262111" w:rsidRDefault="00262111" w:rsidP="00C351C1">
      <w:pPr>
        <w:tabs>
          <w:tab w:val="left" w:pos="59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0B87" w:rsidRDefault="00286737" w:rsidP="00C351C1">
      <w:pPr>
        <w:tabs>
          <w:tab w:val="left" w:pos="59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351C1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351C1">
        <w:rPr>
          <w:rFonts w:ascii="Times New Roman" w:hAnsi="Times New Roman" w:cs="Times New Roman"/>
          <w:sz w:val="28"/>
          <w:szCs w:val="28"/>
        </w:rPr>
        <w:t>_________</w:t>
      </w:r>
      <w:r w:rsidR="00F645D2">
        <w:rPr>
          <w:rFonts w:ascii="Times New Roman" w:hAnsi="Times New Roman" w:cs="Times New Roman"/>
          <w:sz w:val="28"/>
          <w:szCs w:val="28"/>
        </w:rPr>
        <w:t>_______</w:t>
      </w:r>
      <w:r w:rsidR="00C351C1">
        <w:rPr>
          <w:rFonts w:ascii="Times New Roman" w:hAnsi="Times New Roman" w:cs="Times New Roman"/>
          <w:sz w:val="28"/>
          <w:szCs w:val="28"/>
        </w:rPr>
        <w:t xml:space="preserve"> </w:t>
      </w:r>
      <w:r w:rsidR="00F645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C1">
        <w:rPr>
          <w:rFonts w:ascii="Times New Roman" w:hAnsi="Times New Roman" w:cs="Times New Roman"/>
          <w:sz w:val="28"/>
          <w:szCs w:val="28"/>
        </w:rPr>
        <w:t>«____»________20</w:t>
      </w:r>
      <w:r w:rsidR="00F645D2">
        <w:rPr>
          <w:rFonts w:ascii="Times New Roman" w:hAnsi="Times New Roman" w:cs="Times New Roman"/>
          <w:sz w:val="28"/>
          <w:szCs w:val="28"/>
        </w:rPr>
        <w:t xml:space="preserve">22 </w:t>
      </w:r>
      <w:r w:rsidR="00C351C1">
        <w:rPr>
          <w:rFonts w:ascii="Times New Roman" w:hAnsi="Times New Roman" w:cs="Times New Roman"/>
          <w:sz w:val="28"/>
          <w:szCs w:val="28"/>
        </w:rPr>
        <w:t>г.</w:t>
      </w:r>
      <w:r w:rsidR="001F73E9">
        <w:rPr>
          <w:rFonts w:ascii="Times New Roman" w:hAnsi="Times New Roman" w:cs="Times New Roman"/>
          <w:sz w:val="28"/>
          <w:szCs w:val="28"/>
        </w:rPr>
        <w:t xml:space="preserve"> </w:t>
      </w:r>
      <w:r w:rsidR="00F645D2">
        <w:rPr>
          <w:rFonts w:ascii="Times New Roman" w:hAnsi="Times New Roman" w:cs="Times New Roman"/>
          <w:sz w:val="28"/>
          <w:szCs w:val="28"/>
        </w:rPr>
        <w:t xml:space="preserve">ФИО                                              </w:t>
      </w:r>
      <w:r w:rsidR="00450B87">
        <w:rPr>
          <w:rFonts w:ascii="Times New Roman" w:hAnsi="Times New Roman" w:cs="Times New Roman"/>
          <w:sz w:val="28"/>
          <w:szCs w:val="28"/>
        </w:rPr>
        <w:t>(подпись слушателя)</w:t>
      </w:r>
    </w:p>
    <w:p w:rsidR="007502C2" w:rsidRDefault="007502C2" w:rsidP="00C351C1">
      <w:pPr>
        <w:tabs>
          <w:tab w:val="left" w:pos="59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A0B08" w:rsidRDefault="006A0B08" w:rsidP="00F645D2">
      <w:pPr>
        <w:pStyle w:val="1"/>
        <w:numPr>
          <w:ilvl w:val="0"/>
          <w:numId w:val="0"/>
        </w:numPr>
        <w:ind w:left="-567"/>
      </w:pPr>
      <w:r>
        <w:t>Р</w:t>
      </w:r>
      <w:r w:rsidR="00F645D2">
        <w:t xml:space="preserve">уководитель </w:t>
      </w:r>
    </w:p>
    <w:p w:rsidR="00F645D2" w:rsidRDefault="000C45BA" w:rsidP="00F645D2">
      <w:pPr>
        <w:pStyle w:val="1"/>
        <w:numPr>
          <w:ilvl w:val="0"/>
          <w:numId w:val="0"/>
        </w:numPr>
        <w:ind w:left="-567"/>
      </w:pPr>
      <w:r>
        <w:t>п</w:t>
      </w:r>
      <w:r w:rsidR="00F645D2">
        <w:t>рактики</w:t>
      </w:r>
      <w:r w:rsidR="006A0B08">
        <w:t xml:space="preserve">              </w:t>
      </w:r>
      <w:r w:rsidR="00F645D2">
        <w:t>_____________________________________</w:t>
      </w:r>
      <w:r w:rsidR="006A0B08">
        <w:t xml:space="preserve">  </w:t>
      </w:r>
      <w:r w:rsidR="00F645D2">
        <w:t>«___»________20</w:t>
      </w:r>
      <w:r w:rsidR="006A0B08">
        <w:t xml:space="preserve">22 </w:t>
      </w:r>
      <w:r w:rsidR="00F645D2">
        <w:t>г.</w:t>
      </w:r>
    </w:p>
    <w:sectPr w:rsidR="00F645D2" w:rsidSect="00F645D2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FD" w:rsidRDefault="00B82DFD" w:rsidP="00C351C1">
      <w:pPr>
        <w:spacing w:after="0" w:line="240" w:lineRule="auto"/>
      </w:pPr>
      <w:r>
        <w:separator/>
      </w:r>
    </w:p>
  </w:endnote>
  <w:endnote w:type="continuationSeparator" w:id="0">
    <w:p w:rsidR="00B82DFD" w:rsidRDefault="00B82DFD" w:rsidP="00C3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FD" w:rsidRDefault="00B82DFD" w:rsidP="00C351C1">
      <w:pPr>
        <w:spacing w:after="0" w:line="240" w:lineRule="auto"/>
      </w:pPr>
      <w:r>
        <w:separator/>
      </w:r>
    </w:p>
  </w:footnote>
  <w:footnote w:type="continuationSeparator" w:id="0">
    <w:p w:rsidR="00B82DFD" w:rsidRDefault="00B82DFD" w:rsidP="00C35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360E"/>
    <w:multiLevelType w:val="hybridMultilevel"/>
    <w:tmpl w:val="0846DB3C"/>
    <w:lvl w:ilvl="0" w:tplc="2C9CB6C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15216"/>
    <w:multiLevelType w:val="hybridMultilevel"/>
    <w:tmpl w:val="37DA2FDA"/>
    <w:lvl w:ilvl="0" w:tplc="85FEE546">
      <w:start w:val="1"/>
      <w:numFmt w:val="decimal"/>
      <w:lvlText w:val="%1."/>
      <w:lvlJc w:val="left"/>
      <w:pPr>
        <w:ind w:left="1092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7344"/>
    <w:multiLevelType w:val="hybridMultilevel"/>
    <w:tmpl w:val="B0505C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33CA3"/>
    <w:multiLevelType w:val="hybridMultilevel"/>
    <w:tmpl w:val="002A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70B1E"/>
    <w:multiLevelType w:val="hybridMultilevel"/>
    <w:tmpl w:val="674058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653E3"/>
    <w:multiLevelType w:val="hybridMultilevel"/>
    <w:tmpl w:val="07F497BA"/>
    <w:lvl w:ilvl="0" w:tplc="721C26BA">
      <w:start w:val="1"/>
      <w:numFmt w:val="decimal"/>
      <w:lvlText w:val="%1)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6">
    <w:nsid w:val="3A353351"/>
    <w:multiLevelType w:val="hybridMultilevel"/>
    <w:tmpl w:val="C3AE73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B4274"/>
    <w:multiLevelType w:val="hybridMultilevel"/>
    <w:tmpl w:val="4CA243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45877"/>
    <w:multiLevelType w:val="hybridMultilevel"/>
    <w:tmpl w:val="57860F68"/>
    <w:lvl w:ilvl="0" w:tplc="F6F479A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58F4468D"/>
    <w:multiLevelType w:val="hybridMultilevel"/>
    <w:tmpl w:val="AA3C6B1E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9AF4DEC"/>
    <w:multiLevelType w:val="hybridMultilevel"/>
    <w:tmpl w:val="141A81E2"/>
    <w:lvl w:ilvl="0" w:tplc="0419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62D55CC7"/>
    <w:multiLevelType w:val="hybridMultilevel"/>
    <w:tmpl w:val="F8A0CF7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7309C"/>
    <w:multiLevelType w:val="hybridMultilevel"/>
    <w:tmpl w:val="FC420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2197B"/>
    <w:multiLevelType w:val="hybridMultilevel"/>
    <w:tmpl w:val="80DACA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86"/>
    <w:rsid w:val="00020D28"/>
    <w:rsid w:val="000343AB"/>
    <w:rsid w:val="0003705A"/>
    <w:rsid w:val="000633BA"/>
    <w:rsid w:val="00063528"/>
    <w:rsid w:val="00076420"/>
    <w:rsid w:val="000913D0"/>
    <w:rsid w:val="000B4F5E"/>
    <w:rsid w:val="000C45BA"/>
    <w:rsid w:val="000C7E08"/>
    <w:rsid w:val="000D68E0"/>
    <w:rsid w:val="000E502F"/>
    <w:rsid w:val="00113A6B"/>
    <w:rsid w:val="00147CBC"/>
    <w:rsid w:val="001875B9"/>
    <w:rsid w:val="001939F3"/>
    <w:rsid w:val="001A1D21"/>
    <w:rsid w:val="001C0EE3"/>
    <w:rsid w:val="001C6844"/>
    <w:rsid w:val="001F73E9"/>
    <w:rsid w:val="00201FA7"/>
    <w:rsid w:val="002100C1"/>
    <w:rsid w:val="002110B3"/>
    <w:rsid w:val="00233F4A"/>
    <w:rsid w:val="00262111"/>
    <w:rsid w:val="00266BC2"/>
    <w:rsid w:val="00270558"/>
    <w:rsid w:val="00286737"/>
    <w:rsid w:val="00293BD6"/>
    <w:rsid w:val="002C4D6E"/>
    <w:rsid w:val="002C561D"/>
    <w:rsid w:val="002D7AEE"/>
    <w:rsid w:val="00304617"/>
    <w:rsid w:val="00305453"/>
    <w:rsid w:val="00320E0D"/>
    <w:rsid w:val="00340378"/>
    <w:rsid w:val="00371785"/>
    <w:rsid w:val="003822EA"/>
    <w:rsid w:val="003B4DE5"/>
    <w:rsid w:val="003D574B"/>
    <w:rsid w:val="00423CB5"/>
    <w:rsid w:val="00427257"/>
    <w:rsid w:val="00450B87"/>
    <w:rsid w:val="004969F3"/>
    <w:rsid w:val="00496F77"/>
    <w:rsid w:val="004A1BC9"/>
    <w:rsid w:val="004D7086"/>
    <w:rsid w:val="004E7F64"/>
    <w:rsid w:val="00505254"/>
    <w:rsid w:val="00515878"/>
    <w:rsid w:val="00527A9D"/>
    <w:rsid w:val="00527C80"/>
    <w:rsid w:val="005303F5"/>
    <w:rsid w:val="00531738"/>
    <w:rsid w:val="00541F9F"/>
    <w:rsid w:val="00563892"/>
    <w:rsid w:val="0057629D"/>
    <w:rsid w:val="005A4CAC"/>
    <w:rsid w:val="005A7B35"/>
    <w:rsid w:val="005C3A80"/>
    <w:rsid w:val="005D0FE7"/>
    <w:rsid w:val="005D4A4A"/>
    <w:rsid w:val="005D4BB3"/>
    <w:rsid w:val="005E6FFB"/>
    <w:rsid w:val="005F2A38"/>
    <w:rsid w:val="006155F7"/>
    <w:rsid w:val="00620B53"/>
    <w:rsid w:val="006620C9"/>
    <w:rsid w:val="00663AC9"/>
    <w:rsid w:val="00665396"/>
    <w:rsid w:val="00672DD8"/>
    <w:rsid w:val="0069362F"/>
    <w:rsid w:val="006A0B08"/>
    <w:rsid w:val="006A5A09"/>
    <w:rsid w:val="006C2C57"/>
    <w:rsid w:val="006C4D37"/>
    <w:rsid w:val="006E6DE2"/>
    <w:rsid w:val="00710D40"/>
    <w:rsid w:val="007471C4"/>
    <w:rsid w:val="007502C2"/>
    <w:rsid w:val="007770E8"/>
    <w:rsid w:val="0078579F"/>
    <w:rsid w:val="00795748"/>
    <w:rsid w:val="007A3CDD"/>
    <w:rsid w:val="007A7FCC"/>
    <w:rsid w:val="007F30C2"/>
    <w:rsid w:val="00833915"/>
    <w:rsid w:val="00860F32"/>
    <w:rsid w:val="00863CFE"/>
    <w:rsid w:val="00876BF2"/>
    <w:rsid w:val="008A6E05"/>
    <w:rsid w:val="008B6F63"/>
    <w:rsid w:val="008C368D"/>
    <w:rsid w:val="008E510F"/>
    <w:rsid w:val="008E7711"/>
    <w:rsid w:val="009004F3"/>
    <w:rsid w:val="00900B4F"/>
    <w:rsid w:val="009059AC"/>
    <w:rsid w:val="009063B6"/>
    <w:rsid w:val="009377BE"/>
    <w:rsid w:val="009461D2"/>
    <w:rsid w:val="009611EF"/>
    <w:rsid w:val="0099189A"/>
    <w:rsid w:val="00A04C25"/>
    <w:rsid w:val="00A056BB"/>
    <w:rsid w:val="00A1651B"/>
    <w:rsid w:val="00A311EA"/>
    <w:rsid w:val="00A461BD"/>
    <w:rsid w:val="00A478BD"/>
    <w:rsid w:val="00A65DD9"/>
    <w:rsid w:val="00A936CE"/>
    <w:rsid w:val="00A95209"/>
    <w:rsid w:val="00A96684"/>
    <w:rsid w:val="00AA0EAD"/>
    <w:rsid w:val="00AA794D"/>
    <w:rsid w:val="00AE3336"/>
    <w:rsid w:val="00AE6550"/>
    <w:rsid w:val="00B152C8"/>
    <w:rsid w:val="00B16E2F"/>
    <w:rsid w:val="00B45ACC"/>
    <w:rsid w:val="00B52100"/>
    <w:rsid w:val="00B52C17"/>
    <w:rsid w:val="00B54893"/>
    <w:rsid w:val="00B558F0"/>
    <w:rsid w:val="00B55E7E"/>
    <w:rsid w:val="00B6213A"/>
    <w:rsid w:val="00B638C3"/>
    <w:rsid w:val="00B66399"/>
    <w:rsid w:val="00B72D0E"/>
    <w:rsid w:val="00B82DFD"/>
    <w:rsid w:val="00B94D4E"/>
    <w:rsid w:val="00BB7732"/>
    <w:rsid w:val="00BE2840"/>
    <w:rsid w:val="00BF00BB"/>
    <w:rsid w:val="00C05DB4"/>
    <w:rsid w:val="00C25BED"/>
    <w:rsid w:val="00C274A5"/>
    <w:rsid w:val="00C351C1"/>
    <w:rsid w:val="00C56631"/>
    <w:rsid w:val="00C7723D"/>
    <w:rsid w:val="00C953AB"/>
    <w:rsid w:val="00CA01B3"/>
    <w:rsid w:val="00CA4D48"/>
    <w:rsid w:val="00CB70CB"/>
    <w:rsid w:val="00CC71F8"/>
    <w:rsid w:val="00CF7ADE"/>
    <w:rsid w:val="00D055CF"/>
    <w:rsid w:val="00D40A8B"/>
    <w:rsid w:val="00D840F5"/>
    <w:rsid w:val="00D86AD9"/>
    <w:rsid w:val="00DD645E"/>
    <w:rsid w:val="00E25EE9"/>
    <w:rsid w:val="00E4332A"/>
    <w:rsid w:val="00E51754"/>
    <w:rsid w:val="00E67FAC"/>
    <w:rsid w:val="00E71306"/>
    <w:rsid w:val="00E92B66"/>
    <w:rsid w:val="00EA61D0"/>
    <w:rsid w:val="00EB29DC"/>
    <w:rsid w:val="00EB7F65"/>
    <w:rsid w:val="00EE1660"/>
    <w:rsid w:val="00F241CF"/>
    <w:rsid w:val="00F337FC"/>
    <w:rsid w:val="00F645D2"/>
    <w:rsid w:val="00F73F85"/>
    <w:rsid w:val="00F7771F"/>
    <w:rsid w:val="00F81818"/>
    <w:rsid w:val="00F82700"/>
    <w:rsid w:val="00F86C47"/>
    <w:rsid w:val="00F904A3"/>
    <w:rsid w:val="00FB2FA0"/>
    <w:rsid w:val="00FC3B63"/>
    <w:rsid w:val="00FE0963"/>
    <w:rsid w:val="00FE7D74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5A577-1B05-4AE5-9403-8B197101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1C1"/>
  </w:style>
  <w:style w:type="paragraph" w:styleId="a5">
    <w:name w:val="footer"/>
    <w:basedOn w:val="a"/>
    <w:link w:val="a6"/>
    <w:uiPriority w:val="99"/>
    <w:unhideWhenUsed/>
    <w:rsid w:val="00C3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1C1"/>
  </w:style>
  <w:style w:type="paragraph" w:customStyle="1" w:styleId="1">
    <w:name w:val="Стиль1"/>
    <w:basedOn w:val="a7"/>
    <w:qFormat/>
    <w:rsid w:val="00860F32"/>
    <w:pPr>
      <w:numPr>
        <w:numId w:val="1"/>
      </w:numPr>
      <w:tabs>
        <w:tab w:val="num" w:pos="360"/>
      </w:tabs>
      <w:ind w:left="0" w:firstLine="0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860F32"/>
    <w:pPr>
      <w:ind w:left="720"/>
      <w:contextualSpacing/>
    </w:pPr>
  </w:style>
  <w:style w:type="table" w:styleId="a8">
    <w:name w:val="Table Grid"/>
    <w:basedOn w:val="a1"/>
    <w:uiPriority w:val="39"/>
    <w:rsid w:val="0086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969F3"/>
  </w:style>
  <w:style w:type="paragraph" w:customStyle="1" w:styleId="10">
    <w:name w:val="Без интервала1"/>
    <w:rsid w:val="00423C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 Kotov</dc:creator>
  <cp:lastModifiedBy>User</cp:lastModifiedBy>
  <cp:revision>4</cp:revision>
  <dcterms:created xsi:type="dcterms:W3CDTF">2024-03-11T04:58:00Z</dcterms:created>
  <dcterms:modified xsi:type="dcterms:W3CDTF">2024-03-11T13:09:00Z</dcterms:modified>
</cp:coreProperties>
</file>